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E3" w:rsidRDefault="00D915E3" w:rsidP="00EF5651">
      <w:pPr>
        <w:spacing w:after="0"/>
        <w:rPr>
          <w:rFonts w:ascii="Arial" w:hAnsi="Arial" w:cs="Arial"/>
          <w:b/>
          <w:sz w:val="36"/>
        </w:rPr>
      </w:pPr>
      <w:bookmarkStart w:id="0" w:name="_GoBack"/>
      <w:bookmarkEnd w:id="0"/>
      <w:r>
        <w:rPr>
          <w:rFonts w:ascii="Arial" w:hAnsi="Arial" w:cs="Arial"/>
          <w:b/>
          <w:bCs/>
          <w:noProof/>
          <w:sz w:val="36"/>
          <w:lang w:val="en-GB"/>
        </w:rPr>
        <mc:AlternateContent>
          <mc:Choice Requires="wps">
            <w:drawing>
              <wp:anchor distT="45720" distB="45720" distL="114300" distR="114300" simplePos="0" relativeHeight="251655680" behindDoc="0" locked="0" layoutInCell="1" allowOverlap="1">
                <wp:simplePos x="0" y="0"/>
                <wp:positionH relativeFrom="column">
                  <wp:posOffset>1800225</wp:posOffset>
                </wp:positionH>
                <wp:positionV relativeFrom="paragraph">
                  <wp:posOffset>9525</wp:posOffset>
                </wp:positionV>
                <wp:extent cx="3657600" cy="60120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1200"/>
                        </a:xfrm>
                        <a:prstGeom prst="rect">
                          <a:avLst/>
                        </a:prstGeom>
                        <a:solidFill>
                          <a:srgbClr val="FFFFFF"/>
                        </a:solidFill>
                        <a:ln w="9525">
                          <a:solidFill>
                            <a:srgbClr val="000000"/>
                          </a:solidFill>
                          <a:miter lim="800000"/>
                          <a:headEnd/>
                          <a:tailEnd/>
                        </a:ln>
                      </wps:spPr>
                      <wps:txbx>
                        <w:txbxContent>
                          <w:p w:rsidR="00D915E3" w:rsidRPr="00BE1A30" w:rsidRDefault="00D915E3" w:rsidP="00D915E3">
                            <w:pPr>
                              <w:spacing w:after="0"/>
                              <w:rPr>
                                <w:rFonts w:ascii="Arial" w:hAnsi="Arial" w:cs="Arial"/>
                                <w:b/>
                                <w:sz w:val="36"/>
                              </w:rPr>
                            </w:pPr>
                            <w:r>
                              <w:rPr>
                                <w:rFonts w:ascii="Arial" w:hAnsi="Arial" w:cs="Arial"/>
                                <w:b/>
                                <w:bCs/>
                                <w:sz w:val="36"/>
                                <w:lang w:val="en-GB"/>
                              </w:rPr>
                              <w:t>MRSA carrier</w:t>
                            </w:r>
                          </w:p>
                          <w:p w:rsidR="00D915E3" w:rsidRDefault="00D915E3" w:rsidP="00D915E3">
                            <w:pPr>
                              <w:spacing w:after="0"/>
                              <w:rPr>
                                <w:rFonts w:ascii="Arial" w:hAnsi="Arial" w:cs="Arial"/>
                              </w:rPr>
                            </w:pPr>
                            <w:r>
                              <w:rPr>
                                <w:rFonts w:ascii="Arial" w:hAnsi="Arial" w:cs="Arial"/>
                                <w:lang w:val="en-GB"/>
                              </w:rPr>
                              <w:t>Information for patients</w:t>
                            </w:r>
                          </w:p>
                          <w:p w:rsidR="00D915E3" w:rsidRPr="00D915E3" w:rsidRDefault="00D915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75pt;margin-top:.75pt;width:4in;height:47.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">
                <v:textbox>
                  <w:txbxContent>
                    <w:p w:rsidR="00D915E3" w:rsidRPr="00BE1A30" w:rsidRDefault="00D915E3" w:rsidP="00D915E3">
                      <w:pPr>
                        <w:spacing w:after="0"/>
                        <w:rPr>
                          <w:rFonts w:ascii="Arial" w:hAnsi="Arial" w:cs="Arial"/>
                          <w:b/>
                          <w:sz w:val="36"/>
                        </w:rPr>
                      </w:pPr>
                      <w:r>
                        <w:rPr>
                          <w:rFonts w:ascii="Arial" w:hAnsi="Arial" w:cs="Arial"/>
                          <w:b/>
                          <w:bCs/>
                          <w:sz w:val="36"/>
                          <w:lang w:val="en-GB"/>
                        </w:rPr>
                        <w:t>MRSA carrier</w:t>
                      </w:r>
                    </w:p>
                    <w:p w:rsidR="00D915E3" w:rsidRDefault="00D915E3" w:rsidP="00D915E3">
                      <w:pPr>
                        <w:spacing w:after="0"/>
                        <w:rPr>
                          <w:rFonts w:ascii="Arial" w:hAnsi="Arial" w:cs="Arial"/>
                        </w:rPr>
                      </w:pPr>
                      <w:r>
                        <w:rPr>
                          <w:rFonts w:ascii="Arial" w:hAnsi="Arial" w:cs="Arial"/>
                          <w:lang w:val="en-GB"/>
                        </w:rPr>
                        <w:t>Information for patients</w:t>
                      </w:r>
                    </w:p>
                    <w:p w:rsidR="00D915E3" w:rsidRPr="00D915E3" w:rsidRDefault="00D915E3"/>
                  </w:txbxContent>
                </v:textbox>
                <w10:wrap type="square"/>
              </v:shape>
            </w:pict>
          </mc:Fallback>
        </mc:AlternateContent>
      </w:r>
      <w:r>
        <w:rPr>
          <w:rFonts w:ascii="Arial" w:hAnsi="Arial" w:cs="Arial"/>
          <w:b/>
          <w:bCs/>
          <w:noProof/>
          <w:sz w:val="36"/>
          <w:lang w:val="en-GB"/>
        </w:rPr>
        <w:drawing>
          <wp:inline distT="0" distB="0" distL="0" distR="0">
            <wp:extent cx="13811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inline>
        </w:drawing>
      </w:r>
    </w:p>
    <w:p w:rsidR="00EF5651" w:rsidRDefault="00EF5651" w:rsidP="00EF5651">
      <w:pPr>
        <w:spacing w:after="0"/>
        <w:rPr>
          <w:rFonts w:ascii="Arial" w:hAnsi="Arial" w:cs="Arial"/>
        </w:rPr>
      </w:pPr>
    </w:p>
    <w:p w:rsidR="00EF5651" w:rsidRDefault="00EF5651" w:rsidP="00EF5651">
      <w:pPr>
        <w:spacing w:after="0"/>
        <w:rPr>
          <w:rFonts w:ascii="Arial" w:hAnsi="Arial" w:cs="Arial"/>
        </w:rPr>
      </w:pPr>
    </w:p>
    <w:p w:rsidR="00BD6D2C" w:rsidRPr="00BD6D2C" w:rsidRDefault="00615105" w:rsidP="00BD6D2C">
      <w:pPr>
        <w:rPr>
          <w:rFonts w:ascii="Arial" w:hAnsi="Arial" w:cs="Arial"/>
          <w:b/>
          <w:sz w:val="28"/>
        </w:rPr>
      </w:pPr>
      <w:r>
        <w:rPr>
          <w:rFonts w:ascii="Arial" w:hAnsi="Arial" w:cs="Arial"/>
          <w:b/>
          <w:bCs/>
          <w:sz w:val="28"/>
          <w:lang w:val="en-GB"/>
        </w:rPr>
        <w:t>What is MRSA?</w:t>
      </w:r>
    </w:p>
    <w:p w:rsidR="00615105" w:rsidRDefault="00615105" w:rsidP="00EF5651">
      <w:pPr>
        <w:spacing w:after="0"/>
        <w:rPr>
          <w:rFonts w:ascii="Arial" w:hAnsi="Arial" w:cs="Arial"/>
        </w:rPr>
      </w:pPr>
      <w:r>
        <w:rPr>
          <w:rFonts w:ascii="Arial" w:hAnsi="Arial" w:cs="Arial"/>
          <w:lang w:val="en-GB"/>
        </w:rPr>
        <w:t xml:space="preserve">MRSA is a bacterium. The abbreviation stands for </w:t>
      </w:r>
      <w:r>
        <w:rPr>
          <w:rFonts w:ascii="Arial" w:hAnsi="Arial" w:cs="Arial"/>
          <w:b/>
          <w:bCs/>
          <w:lang w:val="en-GB"/>
        </w:rPr>
        <w:t>M</w:t>
      </w:r>
      <w:r>
        <w:rPr>
          <w:rFonts w:ascii="Arial" w:hAnsi="Arial" w:cs="Arial"/>
          <w:lang w:val="en-GB"/>
        </w:rPr>
        <w:t>ethicillin-</w:t>
      </w:r>
      <w:r>
        <w:rPr>
          <w:rFonts w:ascii="Arial" w:hAnsi="Arial" w:cs="Arial"/>
          <w:b/>
          <w:bCs/>
          <w:lang w:val="en-GB"/>
        </w:rPr>
        <w:t>r</w:t>
      </w:r>
      <w:r>
        <w:rPr>
          <w:rFonts w:ascii="Arial" w:hAnsi="Arial" w:cs="Arial"/>
          <w:lang w:val="en-GB"/>
        </w:rPr>
        <w:t xml:space="preserve">esistant </w:t>
      </w:r>
      <w:r>
        <w:rPr>
          <w:rFonts w:ascii="Arial" w:hAnsi="Arial" w:cs="Arial"/>
          <w:b/>
          <w:bCs/>
          <w:i/>
          <w:iCs/>
          <w:lang w:val="en-GB"/>
        </w:rPr>
        <w:t>S</w:t>
      </w:r>
      <w:r>
        <w:rPr>
          <w:rFonts w:ascii="Arial" w:hAnsi="Arial" w:cs="Arial"/>
          <w:i/>
          <w:iCs/>
          <w:lang w:val="en-GB"/>
        </w:rPr>
        <w:t xml:space="preserve">taphylococcus </w:t>
      </w:r>
      <w:r>
        <w:rPr>
          <w:rFonts w:ascii="Arial" w:hAnsi="Arial" w:cs="Arial"/>
          <w:b/>
          <w:bCs/>
          <w:i/>
          <w:iCs/>
          <w:lang w:val="en-GB"/>
        </w:rPr>
        <w:t>a</w:t>
      </w:r>
      <w:r>
        <w:rPr>
          <w:rFonts w:ascii="Arial" w:hAnsi="Arial" w:cs="Arial"/>
          <w:i/>
          <w:iCs/>
          <w:lang w:val="en-GB"/>
        </w:rPr>
        <w:t>ureus</w:t>
      </w:r>
      <w:r>
        <w:rPr>
          <w:rFonts w:ascii="Arial" w:hAnsi="Arial" w:cs="Arial"/>
          <w:lang w:val="en-GB"/>
        </w:rPr>
        <w:t xml:space="preserve">. The difference between the ordinary </w:t>
      </w:r>
      <w:r>
        <w:rPr>
          <w:rFonts w:ascii="Arial" w:hAnsi="Arial" w:cs="Arial"/>
          <w:i/>
          <w:iCs/>
          <w:lang w:val="en-GB"/>
        </w:rPr>
        <w:t>Staphylococcus aureus</w:t>
      </w:r>
      <w:r>
        <w:rPr>
          <w:rFonts w:ascii="Arial" w:hAnsi="Arial" w:cs="Arial"/>
          <w:lang w:val="en-GB"/>
        </w:rPr>
        <w:t xml:space="preserve"> and MRSA is that MRSA is resistant to various types of antibiotics.</w:t>
      </w:r>
    </w:p>
    <w:p w:rsidR="00BD6D2C" w:rsidRPr="00EF5651" w:rsidRDefault="00BD6D2C" w:rsidP="00EF5651">
      <w:pPr>
        <w:spacing w:after="0"/>
        <w:rPr>
          <w:rFonts w:ascii="Arial" w:hAnsi="Arial" w:cs="Arial"/>
        </w:rPr>
      </w:pPr>
    </w:p>
    <w:p w:rsidR="00615105" w:rsidRDefault="00615105" w:rsidP="00EF5651">
      <w:pPr>
        <w:spacing w:after="0"/>
        <w:rPr>
          <w:rFonts w:ascii="Arial" w:hAnsi="Arial" w:cs="Arial"/>
        </w:rPr>
      </w:pPr>
      <w:r>
        <w:rPr>
          <w:rFonts w:ascii="Arial" w:hAnsi="Arial" w:cs="Arial"/>
          <w:lang w:val="en-GB"/>
        </w:rPr>
        <w:t xml:space="preserve">The ordinary, non-resistant form of the </w:t>
      </w:r>
      <w:r>
        <w:rPr>
          <w:rFonts w:ascii="Arial" w:hAnsi="Arial" w:cs="Arial"/>
          <w:i/>
          <w:iCs/>
          <w:lang w:val="en-GB"/>
        </w:rPr>
        <w:t xml:space="preserve">Staphylococcus aureus </w:t>
      </w:r>
      <w:r>
        <w:rPr>
          <w:rFonts w:ascii="Arial" w:hAnsi="Arial" w:cs="Arial"/>
          <w:lang w:val="en-GB"/>
        </w:rPr>
        <w:t>bacterium occurs in approximately 30% of people, in the nose and on the skin, without causing any symptoms. </w:t>
      </w:r>
    </w:p>
    <w:p w:rsidR="00BD6D2C" w:rsidRPr="00EF5651" w:rsidRDefault="00BD6D2C" w:rsidP="00EF5651">
      <w:pPr>
        <w:spacing w:after="0"/>
        <w:rPr>
          <w:rFonts w:ascii="Arial" w:hAnsi="Arial" w:cs="Arial"/>
        </w:rPr>
      </w:pPr>
    </w:p>
    <w:p w:rsidR="00BD6D2C" w:rsidRDefault="00615105" w:rsidP="00EF5651">
      <w:pPr>
        <w:spacing w:after="0"/>
        <w:rPr>
          <w:rFonts w:ascii="Arial" w:hAnsi="Arial" w:cs="Arial"/>
        </w:rPr>
      </w:pPr>
      <w:r>
        <w:rPr>
          <w:rFonts w:ascii="Arial" w:hAnsi="Arial" w:cs="Arial"/>
          <w:lang w:val="en-GB"/>
        </w:rPr>
        <w:t>MRSA is much rarer and occurs in approximately 0.2% of people (2 out of 1000). </w:t>
      </w:r>
    </w:p>
    <w:p w:rsidR="00BD6D2C" w:rsidRDefault="00BD6D2C" w:rsidP="00D915E3">
      <w:pPr>
        <w:spacing w:after="0"/>
        <w:jc w:val="center"/>
        <w:rPr>
          <w:rFonts w:ascii="Arial" w:hAnsi="Arial" w:cs="Arial"/>
        </w:rPr>
      </w:pPr>
    </w:p>
    <w:p w:rsidR="00D915E3" w:rsidRDefault="00D915E3" w:rsidP="00EF5651">
      <w:pPr>
        <w:spacing w:after="0"/>
        <w:rPr>
          <w:rFonts w:ascii="Arial" w:hAnsi="Arial" w:cs="Arial"/>
        </w:rPr>
      </w:pPr>
    </w:p>
    <w:p w:rsidR="00BD6D2C" w:rsidRPr="00BD6D2C" w:rsidRDefault="00BD6D2C" w:rsidP="00BD6D2C">
      <w:pPr>
        <w:rPr>
          <w:rFonts w:ascii="Arial" w:hAnsi="Arial" w:cs="Arial"/>
          <w:b/>
          <w:sz w:val="28"/>
        </w:rPr>
      </w:pPr>
      <w:r>
        <w:rPr>
          <w:rFonts w:ascii="Arial" w:hAnsi="Arial" w:cs="Arial"/>
          <w:b/>
          <w:bCs/>
          <w:sz w:val="28"/>
          <w:lang w:val="en-GB"/>
        </w:rPr>
        <w:t>Difference between being a carrier and infection</w:t>
      </w:r>
    </w:p>
    <w:p w:rsidR="00EF5651" w:rsidRDefault="00EF5651" w:rsidP="00EF5651">
      <w:pPr>
        <w:spacing w:after="0"/>
        <w:rPr>
          <w:rFonts w:ascii="Arial" w:hAnsi="Arial" w:cs="Arial"/>
        </w:rPr>
      </w:pPr>
      <w:r>
        <w:rPr>
          <w:rFonts w:ascii="Arial" w:hAnsi="Arial" w:cs="Arial"/>
          <w:lang w:val="en-GB"/>
        </w:rPr>
        <w:t>If cultures (smears) reveal MRSA bacteria on the body that are not causing symptoms, we call this ‘colonisation’ and the person is a ‘carrier’.</w:t>
      </w:r>
    </w:p>
    <w:p w:rsidR="00EF5651" w:rsidRDefault="00EF5651" w:rsidP="00EF5651">
      <w:pPr>
        <w:spacing w:after="0"/>
        <w:rPr>
          <w:rFonts w:ascii="Arial" w:hAnsi="Arial" w:cs="Arial"/>
        </w:rPr>
      </w:pPr>
      <w:r>
        <w:rPr>
          <w:rFonts w:ascii="Arial" w:hAnsi="Arial" w:cs="Arial"/>
          <w:lang w:val="en-GB"/>
        </w:rPr>
        <w:t>We refer to an infection if someone develops symptoms or becomes ill due to MRSA, which is much less common than being an MRSA carrier.</w:t>
      </w:r>
    </w:p>
    <w:p w:rsidR="00BD6D2C" w:rsidRDefault="00BD6D2C" w:rsidP="00EF5651">
      <w:pPr>
        <w:spacing w:after="0"/>
        <w:rPr>
          <w:rFonts w:ascii="Arial" w:hAnsi="Arial" w:cs="Arial"/>
        </w:rPr>
      </w:pPr>
    </w:p>
    <w:p w:rsidR="003B495F" w:rsidRDefault="003B495F" w:rsidP="00EF5651">
      <w:pPr>
        <w:spacing w:after="0"/>
        <w:rPr>
          <w:rFonts w:ascii="Arial" w:hAnsi="Arial" w:cs="Arial"/>
        </w:rPr>
      </w:pPr>
    </w:p>
    <w:p w:rsidR="00BD6D2C" w:rsidRPr="00BD6D2C" w:rsidRDefault="00EF5651" w:rsidP="00BD6D2C">
      <w:pPr>
        <w:rPr>
          <w:rFonts w:ascii="Arial" w:hAnsi="Arial" w:cs="Arial"/>
          <w:b/>
          <w:sz w:val="28"/>
        </w:rPr>
      </w:pPr>
      <w:r>
        <w:rPr>
          <w:rFonts w:ascii="Arial" w:hAnsi="Arial" w:cs="Arial"/>
          <w:b/>
          <w:bCs/>
          <w:sz w:val="28"/>
          <w:lang w:val="en-GB"/>
        </w:rPr>
        <w:t>What does being an MRSA carrier mean for me?</w:t>
      </w:r>
    </w:p>
    <w:p w:rsidR="00EF5651" w:rsidRDefault="00EF5651" w:rsidP="00EF5651">
      <w:pPr>
        <w:spacing w:after="0"/>
        <w:rPr>
          <w:rFonts w:ascii="Arial" w:hAnsi="Arial" w:cs="Arial"/>
        </w:rPr>
      </w:pPr>
      <w:r>
        <w:rPr>
          <w:rFonts w:ascii="Arial" w:hAnsi="Arial" w:cs="Arial"/>
          <w:lang w:val="en-GB"/>
        </w:rPr>
        <w:t>Being an MRSA carrier usually causes no problems for healthy people. However, the MRSA bacterium can be problematic for people with an increased risk of infection. It can trigger infections in people with a compromised immune system or those whose skin is damaged, for example due to a skin disease such as eczema or psoriasis, or a surgical or other wound.</w:t>
      </w:r>
    </w:p>
    <w:p w:rsidR="00AF44E3" w:rsidRDefault="00AF44E3" w:rsidP="00EF5651">
      <w:pPr>
        <w:spacing w:after="0"/>
        <w:rPr>
          <w:rFonts w:ascii="Arial" w:hAnsi="Arial" w:cs="Arial"/>
        </w:rPr>
      </w:pPr>
    </w:p>
    <w:p w:rsidR="00AF44E3" w:rsidRDefault="00AF44E3" w:rsidP="00EF5651">
      <w:pPr>
        <w:spacing w:after="0"/>
        <w:rPr>
          <w:rFonts w:ascii="Arial" w:hAnsi="Arial" w:cs="Arial"/>
        </w:rPr>
      </w:pPr>
    </w:p>
    <w:p w:rsidR="00AF44E3" w:rsidRDefault="00AF44E3" w:rsidP="00EF5651">
      <w:pPr>
        <w:spacing w:after="0"/>
        <w:rPr>
          <w:rFonts w:ascii="Arial" w:hAnsi="Arial" w:cs="Arial"/>
        </w:rPr>
      </w:pPr>
      <w:r>
        <w:rPr>
          <w:rFonts w:ascii="Arial" w:hAnsi="Arial" w:cs="Arial"/>
          <w:b/>
          <w:bCs/>
          <w:sz w:val="28"/>
          <w:lang w:val="en-GB"/>
        </w:rPr>
        <w:t>MRSA transmission</w:t>
      </w:r>
    </w:p>
    <w:p w:rsidR="00AF44E3" w:rsidRDefault="00AF44E3" w:rsidP="00EF5651">
      <w:pPr>
        <w:spacing w:after="0"/>
        <w:rPr>
          <w:rFonts w:ascii="Arial" w:hAnsi="Arial" w:cs="Arial"/>
        </w:rPr>
      </w:pPr>
    </w:p>
    <w:p w:rsidR="00FD6B7C" w:rsidRPr="00EF5651" w:rsidRDefault="00FD6B7C" w:rsidP="00FD6B7C">
      <w:pPr>
        <w:spacing w:after="0"/>
        <w:rPr>
          <w:rFonts w:ascii="Arial" w:hAnsi="Arial" w:cs="Arial"/>
        </w:rPr>
      </w:pPr>
      <w:r>
        <w:rPr>
          <w:rFonts w:ascii="Arial" w:hAnsi="Arial" w:cs="Arial"/>
          <w:lang w:val="en-GB"/>
        </w:rPr>
        <w:t>MRSA can be transmitted through direct contact with contaminated skin, clothing or objects.</w:t>
      </w:r>
    </w:p>
    <w:p w:rsidR="00FD6B7C" w:rsidRDefault="00FD6B7C" w:rsidP="00FD6B7C">
      <w:pPr>
        <w:spacing w:after="0"/>
        <w:rPr>
          <w:rFonts w:ascii="Arial" w:hAnsi="Arial" w:cs="Arial"/>
        </w:rPr>
      </w:pPr>
      <w:r>
        <w:rPr>
          <w:rFonts w:ascii="Arial" w:hAnsi="Arial" w:cs="Arial"/>
          <w:lang w:val="en-GB"/>
        </w:rPr>
        <w:t xml:space="preserve">Hospitals and care facilities take </w:t>
      </w:r>
      <w:hyperlink r:id="rId8" w:history="1">
        <w:r>
          <w:rPr>
            <w:rStyle w:val="Hyperlink"/>
            <w:rFonts w:ascii="Arial" w:hAnsi="Arial" w:cs="Arial"/>
            <w:color w:val="auto"/>
            <w:u w:val="none"/>
            <w:lang w:val="en-GB"/>
          </w:rPr>
          <w:t>precautionary measures</w:t>
        </w:r>
      </w:hyperlink>
      <w:r>
        <w:rPr>
          <w:rFonts w:ascii="Arial" w:hAnsi="Arial" w:cs="Arial"/>
          <w:lang w:val="en-GB"/>
        </w:rPr>
        <w:t xml:space="preserve"> to protect patients with a heightened risk of infection. These precautionary measures have the aim of preventing the spread of the MRSA bacterium.</w:t>
      </w:r>
    </w:p>
    <w:p w:rsidR="00BD6D2C" w:rsidRDefault="00BD6D2C" w:rsidP="00EF5651">
      <w:pPr>
        <w:spacing w:after="0"/>
        <w:rPr>
          <w:rFonts w:ascii="Arial" w:hAnsi="Arial" w:cs="Arial"/>
        </w:rPr>
      </w:pPr>
    </w:p>
    <w:p w:rsidR="00BD6D2C" w:rsidRDefault="00BD6D2C" w:rsidP="00EF5651">
      <w:pPr>
        <w:spacing w:after="0"/>
        <w:rPr>
          <w:rFonts w:ascii="Arial" w:hAnsi="Arial" w:cs="Arial"/>
        </w:rPr>
      </w:pPr>
    </w:p>
    <w:p w:rsidR="00D915E3" w:rsidRDefault="00D915E3" w:rsidP="00EF5651">
      <w:pPr>
        <w:spacing w:after="0"/>
        <w:rPr>
          <w:rFonts w:ascii="Arial" w:hAnsi="Arial" w:cs="Arial"/>
        </w:rPr>
      </w:pPr>
    </w:p>
    <w:p w:rsidR="00D915E3" w:rsidRDefault="00D915E3" w:rsidP="00EF5651">
      <w:pPr>
        <w:spacing w:after="0"/>
        <w:rPr>
          <w:rFonts w:ascii="Arial" w:hAnsi="Arial" w:cs="Arial"/>
        </w:rPr>
      </w:pPr>
    </w:p>
    <w:p w:rsidR="00BD6D2C" w:rsidRPr="00BD6D2C" w:rsidRDefault="00BD6D2C" w:rsidP="00BD6D2C">
      <w:pPr>
        <w:rPr>
          <w:rFonts w:ascii="Arial" w:hAnsi="Arial" w:cs="Arial"/>
          <w:b/>
          <w:sz w:val="28"/>
        </w:rPr>
      </w:pPr>
      <w:r>
        <w:rPr>
          <w:rFonts w:ascii="Arial" w:hAnsi="Arial" w:cs="Arial"/>
          <w:b/>
          <w:bCs/>
          <w:sz w:val="28"/>
          <w:lang w:val="en-GB"/>
        </w:rPr>
        <w:lastRenderedPageBreak/>
        <w:t>Symptoms of MRSA infection</w:t>
      </w:r>
    </w:p>
    <w:p w:rsidR="00BD6D2C" w:rsidRDefault="00BD6D2C" w:rsidP="00BD6D2C">
      <w:pPr>
        <w:spacing w:after="0"/>
        <w:rPr>
          <w:rFonts w:ascii="Arial" w:hAnsi="Arial" w:cs="Arial"/>
        </w:rPr>
      </w:pPr>
      <w:r>
        <w:rPr>
          <w:rFonts w:ascii="Arial" w:hAnsi="Arial" w:cs="Arial"/>
          <w:lang w:val="en-GB"/>
        </w:rPr>
        <w:t>People are usually not bothered by the presence of MRSA bacteria on the skin, but if the bacterium is able to enter the body, for example through a wound or a defect in the skin, it can cause an infection.</w:t>
      </w:r>
    </w:p>
    <w:p w:rsidR="00BD6D2C" w:rsidRPr="00EF5651" w:rsidRDefault="00BD6D2C" w:rsidP="00BD6D2C">
      <w:pPr>
        <w:spacing w:after="0"/>
        <w:rPr>
          <w:rFonts w:ascii="Arial" w:hAnsi="Arial" w:cs="Arial"/>
        </w:rPr>
      </w:pPr>
    </w:p>
    <w:p w:rsidR="00BD6D2C" w:rsidRDefault="00BD6D2C" w:rsidP="00BD6D2C">
      <w:pPr>
        <w:spacing w:after="0"/>
        <w:rPr>
          <w:rFonts w:ascii="Arial" w:hAnsi="Arial" w:cs="Arial"/>
        </w:rPr>
      </w:pPr>
      <w:r>
        <w:rPr>
          <w:rFonts w:ascii="Arial" w:hAnsi="Arial" w:cs="Arial"/>
          <w:lang w:val="en-GB"/>
        </w:rPr>
        <w:t xml:space="preserve">The </w:t>
      </w:r>
      <w:r>
        <w:rPr>
          <w:rStyle w:val="Emphasis"/>
          <w:rFonts w:ascii="Arial" w:hAnsi="Arial" w:cs="Arial"/>
          <w:lang w:val="en-GB"/>
        </w:rPr>
        <w:t>Staphylococcus aureus</w:t>
      </w:r>
      <w:r>
        <w:rPr>
          <w:rFonts w:ascii="Arial" w:hAnsi="Arial" w:cs="Arial"/>
          <w:lang w:val="en-GB"/>
        </w:rPr>
        <w:t xml:space="preserve"> bacterium can cause skin infections such as impetigo, boils or wound infections. Infections of the bloodstream, bones or lungs are rare.</w:t>
      </w:r>
    </w:p>
    <w:p w:rsidR="00BD6D2C" w:rsidRPr="00EF5651" w:rsidRDefault="00BD6D2C" w:rsidP="00BD6D2C">
      <w:pPr>
        <w:spacing w:after="0"/>
        <w:rPr>
          <w:rFonts w:ascii="Arial" w:hAnsi="Arial" w:cs="Arial"/>
        </w:rPr>
      </w:pPr>
    </w:p>
    <w:p w:rsidR="00BD6D2C" w:rsidRDefault="00BD6D2C" w:rsidP="00BD6D2C">
      <w:pPr>
        <w:spacing w:after="0"/>
        <w:rPr>
          <w:rFonts w:ascii="Arial" w:hAnsi="Arial" w:cs="Arial"/>
        </w:rPr>
      </w:pPr>
      <w:r>
        <w:rPr>
          <w:rFonts w:ascii="Arial" w:hAnsi="Arial" w:cs="Arial"/>
          <w:lang w:val="en-GB"/>
        </w:rPr>
        <w:t xml:space="preserve">The illnesses caused by MRSA are no different from those that result from the ordinary, non-resistant </w:t>
      </w:r>
      <w:r>
        <w:rPr>
          <w:rStyle w:val="Emphasis"/>
          <w:rFonts w:ascii="Arial" w:hAnsi="Arial" w:cs="Arial"/>
          <w:lang w:val="en-GB"/>
        </w:rPr>
        <w:t>Staphylococcus aureus</w:t>
      </w:r>
      <w:r>
        <w:rPr>
          <w:rFonts w:ascii="Arial" w:hAnsi="Arial" w:cs="Arial"/>
          <w:lang w:val="en-GB"/>
        </w:rPr>
        <w:t xml:space="preserve"> bacterium. But because MRSA is less sensitive to various commonly used antibiotics, treatment is more difficult. This means there is less choice of antibiotics and it is not possible to treat MRSA infections with the most frequently prescribed antibiotics (penicillins).</w:t>
      </w:r>
    </w:p>
    <w:p w:rsidR="00BD6D2C" w:rsidRDefault="00BD6D2C" w:rsidP="00EF5651">
      <w:pPr>
        <w:spacing w:after="0"/>
        <w:rPr>
          <w:rFonts w:ascii="Arial" w:hAnsi="Arial" w:cs="Arial"/>
        </w:rPr>
      </w:pPr>
    </w:p>
    <w:p w:rsidR="009F5D39" w:rsidRDefault="009F5D39" w:rsidP="00D915E3">
      <w:pPr>
        <w:spacing w:after="0"/>
        <w:jc w:val="center"/>
        <w:rPr>
          <w:rFonts w:ascii="Arial" w:hAnsi="Arial" w:cs="Arial"/>
        </w:rPr>
      </w:pPr>
    </w:p>
    <w:p w:rsidR="00D915E3" w:rsidRPr="00EF5651" w:rsidRDefault="00D915E3" w:rsidP="00EF5651">
      <w:pPr>
        <w:spacing w:after="0"/>
        <w:rPr>
          <w:rFonts w:ascii="Arial" w:hAnsi="Arial" w:cs="Arial"/>
        </w:rPr>
      </w:pPr>
    </w:p>
    <w:p w:rsidR="00EF5651" w:rsidRPr="009F5D39" w:rsidRDefault="00EF5651" w:rsidP="009F5D39">
      <w:pPr>
        <w:rPr>
          <w:rFonts w:ascii="Arial" w:hAnsi="Arial" w:cs="Arial"/>
          <w:b/>
          <w:sz w:val="28"/>
        </w:rPr>
      </w:pPr>
      <w:r>
        <w:rPr>
          <w:rFonts w:ascii="Arial" w:hAnsi="Arial" w:cs="Arial"/>
          <w:b/>
          <w:bCs/>
          <w:sz w:val="28"/>
          <w:lang w:val="en-GB"/>
        </w:rPr>
        <w:t>Treating MRSA carriers</w:t>
      </w:r>
    </w:p>
    <w:p w:rsidR="00EF5651" w:rsidRPr="00EF5651" w:rsidRDefault="00EF5651" w:rsidP="00EF5651">
      <w:pPr>
        <w:spacing w:after="0"/>
        <w:rPr>
          <w:rFonts w:ascii="Arial" w:hAnsi="Arial" w:cs="Arial"/>
        </w:rPr>
      </w:pPr>
      <w:r>
        <w:rPr>
          <w:rFonts w:ascii="Arial" w:hAnsi="Arial" w:cs="Arial"/>
          <w:lang w:val="en-GB"/>
        </w:rPr>
        <w:t>The aim of the treatment is to get rid of the MRSA bacteria. We call this eradication therapy. It is not necessary to treat all MRSA carriers. This is a decision that you make together with your doctor.</w:t>
      </w:r>
    </w:p>
    <w:p w:rsidR="009F5D39" w:rsidRDefault="009F5D39" w:rsidP="00EF5651">
      <w:pPr>
        <w:spacing w:after="0"/>
        <w:rPr>
          <w:rStyle w:val="Strong"/>
          <w:rFonts w:ascii="Arial" w:hAnsi="Arial" w:cs="Arial"/>
          <w:b w:val="0"/>
          <w:bCs w:val="0"/>
        </w:rPr>
      </w:pPr>
    </w:p>
    <w:p w:rsidR="00EF5651" w:rsidRDefault="00EF5651" w:rsidP="00EF5651">
      <w:pPr>
        <w:spacing w:after="0"/>
        <w:rPr>
          <w:rFonts w:ascii="Arial" w:hAnsi="Arial" w:cs="Arial"/>
        </w:rPr>
      </w:pPr>
      <w:r>
        <w:rPr>
          <w:rFonts w:ascii="Arial" w:hAnsi="Arial" w:cs="Arial"/>
          <w:lang w:val="en-GB"/>
        </w:rPr>
        <w:t>The treatment consists of various measures to ensure that the skin and hair, as well as clothing and bedding that have been in direct contact with the skin, are thoroughly cleaned. This involves:</w:t>
      </w:r>
    </w:p>
    <w:p w:rsidR="00FA77F3" w:rsidRDefault="00FA77F3" w:rsidP="00EF5651">
      <w:pPr>
        <w:spacing w:after="0"/>
        <w:rPr>
          <w:rFonts w:ascii="Arial" w:hAnsi="Arial" w:cs="Arial"/>
        </w:rPr>
      </w:pPr>
    </w:p>
    <w:p w:rsidR="00EF5651" w:rsidRPr="00FA77F3" w:rsidRDefault="00EF5651" w:rsidP="00FA77F3">
      <w:pPr>
        <w:pStyle w:val="ListParagraph"/>
        <w:numPr>
          <w:ilvl w:val="0"/>
          <w:numId w:val="3"/>
        </w:numPr>
        <w:spacing w:after="0"/>
        <w:rPr>
          <w:rFonts w:ascii="Arial" w:hAnsi="Arial" w:cs="Arial"/>
        </w:rPr>
      </w:pPr>
      <w:r>
        <w:rPr>
          <w:rFonts w:ascii="Arial" w:hAnsi="Arial" w:cs="Arial"/>
          <w:lang w:val="en-GB"/>
        </w:rPr>
        <w:t>Washing the skin and hair daily with disinfecting soap and shampoo.</w:t>
      </w:r>
    </w:p>
    <w:p w:rsidR="00EF5651" w:rsidRPr="00FA77F3" w:rsidRDefault="00EF5651" w:rsidP="00FA77F3">
      <w:pPr>
        <w:pStyle w:val="ListParagraph"/>
        <w:numPr>
          <w:ilvl w:val="0"/>
          <w:numId w:val="3"/>
        </w:numPr>
        <w:spacing w:after="0"/>
        <w:rPr>
          <w:rFonts w:ascii="Arial" w:hAnsi="Arial" w:cs="Arial"/>
        </w:rPr>
      </w:pPr>
      <w:r>
        <w:rPr>
          <w:rFonts w:ascii="Arial" w:hAnsi="Arial" w:cs="Arial"/>
          <w:lang w:val="en-GB"/>
        </w:rPr>
        <w:t>Spreading special cream in the nose.</w:t>
      </w:r>
    </w:p>
    <w:p w:rsidR="00EF5651" w:rsidRDefault="00EF5651" w:rsidP="00FA77F3">
      <w:pPr>
        <w:pStyle w:val="ListParagraph"/>
        <w:numPr>
          <w:ilvl w:val="0"/>
          <w:numId w:val="3"/>
        </w:numPr>
        <w:spacing w:after="0"/>
        <w:rPr>
          <w:rFonts w:ascii="Arial" w:hAnsi="Arial" w:cs="Arial"/>
        </w:rPr>
      </w:pPr>
      <w:r>
        <w:rPr>
          <w:rFonts w:ascii="Arial" w:hAnsi="Arial" w:cs="Arial"/>
          <w:lang w:val="en-GB"/>
        </w:rPr>
        <w:t>Regular changing and washing of clothing and bedding.</w:t>
      </w:r>
    </w:p>
    <w:p w:rsidR="00FA77F3" w:rsidRPr="00FA77F3" w:rsidRDefault="00FA77F3" w:rsidP="00FA77F3">
      <w:pPr>
        <w:pStyle w:val="ListParagraph"/>
        <w:spacing w:after="0"/>
        <w:rPr>
          <w:rFonts w:ascii="Arial" w:hAnsi="Arial" w:cs="Arial"/>
        </w:rPr>
      </w:pPr>
    </w:p>
    <w:p w:rsidR="00EF5651" w:rsidRDefault="00EF5651" w:rsidP="00EF5651">
      <w:pPr>
        <w:spacing w:after="0"/>
        <w:rPr>
          <w:rFonts w:ascii="Arial" w:hAnsi="Arial" w:cs="Arial"/>
        </w:rPr>
      </w:pPr>
      <w:r>
        <w:rPr>
          <w:rFonts w:ascii="Arial" w:hAnsi="Arial" w:cs="Arial"/>
          <w:lang w:val="en-GB"/>
        </w:rPr>
        <w:t>A course of antibiotics is often additionally prescribed.</w:t>
      </w:r>
    </w:p>
    <w:p w:rsidR="00FA77F3" w:rsidRDefault="00FA77F3" w:rsidP="00EF5651">
      <w:pPr>
        <w:spacing w:after="0"/>
        <w:rPr>
          <w:rFonts w:ascii="Arial" w:hAnsi="Arial" w:cs="Arial"/>
        </w:rPr>
      </w:pPr>
    </w:p>
    <w:p w:rsidR="00FA77F3" w:rsidRPr="00EF5651" w:rsidRDefault="00FA77F3" w:rsidP="00EF5651">
      <w:pPr>
        <w:spacing w:after="0"/>
        <w:rPr>
          <w:rFonts w:ascii="Arial" w:hAnsi="Arial" w:cs="Arial"/>
        </w:rPr>
      </w:pPr>
    </w:p>
    <w:p w:rsidR="00EF5651" w:rsidRPr="00FA77F3" w:rsidRDefault="00EF5651" w:rsidP="00FA77F3">
      <w:pPr>
        <w:rPr>
          <w:rFonts w:ascii="Arial" w:hAnsi="Arial" w:cs="Arial"/>
          <w:sz w:val="28"/>
        </w:rPr>
      </w:pPr>
      <w:r>
        <w:rPr>
          <w:rStyle w:val="Strong"/>
          <w:rFonts w:ascii="Arial" w:hAnsi="Arial" w:cs="Arial"/>
          <w:sz w:val="28"/>
          <w:lang w:val="en-GB"/>
        </w:rPr>
        <w:t>Post-treatment checks</w:t>
      </w:r>
    </w:p>
    <w:p w:rsidR="00EF5651" w:rsidRDefault="00EF5651" w:rsidP="00EF5651">
      <w:pPr>
        <w:spacing w:after="0"/>
        <w:rPr>
          <w:rFonts w:ascii="Arial" w:hAnsi="Arial" w:cs="Arial"/>
        </w:rPr>
      </w:pPr>
      <w:r>
        <w:rPr>
          <w:rFonts w:ascii="Arial" w:hAnsi="Arial" w:cs="Arial"/>
          <w:lang w:val="en-GB"/>
        </w:rPr>
        <w:t>Following treatment, we check whether the MRSA bacteria have really disappeared. To this end, control cultures (swabs) are taken three times with at least one week between them.</w:t>
      </w:r>
    </w:p>
    <w:p w:rsidR="00FA77F3" w:rsidRPr="00EF5651" w:rsidRDefault="00FA77F3" w:rsidP="00EF5651">
      <w:pPr>
        <w:spacing w:after="0"/>
        <w:rPr>
          <w:rFonts w:ascii="Arial" w:hAnsi="Arial" w:cs="Arial"/>
        </w:rPr>
      </w:pPr>
    </w:p>
    <w:p w:rsidR="00EF5651" w:rsidRDefault="00EF5651" w:rsidP="00EF5651">
      <w:pPr>
        <w:spacing w:after="0"/>
        <w:rPr>
          <w:rFonts w:ascii="Arial" w:hAnsi="Arial" w:cs="Arial"/>
        </w:rPr>
      </w:pPr>
      <w:r>
        <w:rPr>
          <w:rFonts w:ascii="Arial" w:hAnsi="Arial" w:cs="Arial"/>
          <w:lang w:val="en-GB"/>
        </w:rPr>
        <w:t xml:space="preserve">If all the cultures/swabs are free of the MRSA bacterium – i.e. negative – after the third check, we can say that the treatment has been successful. Until that time, we consider you to be an MRSA carrier and if you stay in a hospital or other care facility, </w:t>
      </w:r>
      <w:hyperlink r:id="rId9" w:history="1">
        <w:r>
          <w:rPr>
            <w:rStyle w:val="Hyperlink"/>
            <w:rFonts w:ascii="Arial" w:hAnsi="Arial" w:cs="Arial"/>
            <w:color w:val="auto"/>
            <w:u w:val="none"/>
            <w:lang w:val="en-GB"/>
          </w:rPr>
          <w:t>precautionary measures</w:t>
        </w:r>
      </w:hyperlink>
      <w:r>
        <w:rPr>
          <w:rFonts w:ascii="Arial" w:hAnsi="Arial" w:cs="Arial"/>
          <w:lang w:val="en-GB"/>
        </w:rPr>
        <w:t xml:space="preserve"> will be taken to prevent the bacterium from spreading.</w:t>
      </w:r>
    </w:p>
    <w:p w:rsidR="00FA77F3" w:rsidRPr="00EF5651" w:rsidRDefault="00FA77F3" w:rsidP="00EF5651">
      <w:pPr>
        <w:spacing w:after="0"/>
        <w:rPr>
          <w:rFonts w:ascii="Arial" w:hAnsi="Arial" w:cs="Arial"/>
        </w:rPr>
      </w:pPr>
    </w:p>
    <w:p w:rsidR="00EF5651" w:rsidRDefault="00EF5651" w:rsidP="00EF5651">
      <w:pPr>
        <w:spacing w:after="0"/>
        <w:rPr>
          <w:rFonts w:ascii="Arial" w:hAnsi="Arial" w:cs="Arial"/>
        </w:rPr>
      </w:pPr>
      <w:r>
        <w:rPr>
          <w:rFonts w:ascii="Arial" w:hAnsi="Arial" w:cs="Arial"/>
          <w:lang w:val="en-GB"/>
        </w:rPr>
        <w:t>To check whether or not you have once again become a carrier, we test you again after two months and then one year after you have been declared MRSA-free. This is again done by taking control cultures/swabs and testing them for MRSA.</w:t>
      </w:r>
    </w:p>
    <w:p w:rsidR="00FA77F3" w:rsidRDefault="00FA77F3" w:rsidP="00EF5651">
      <w:pPr>
        <w:spacing w:after="0"/>
        <w:rPr>
          <w:rFonts w:ascii="Arial" w:hAnsi="Arial" w:cs="Arial"/>
        </w:rPr>
      </w:pPr>
    </w:p>
    <w:p w:rsidR="00EF5651" w:rsidRPr="00FA77F3" w:rsidRDefault="00EF5651" w:rsidP="00FA77F3">
      <w:pPr>
        <w:rPr>
          <w:rFonts w:ascii="Arial" w:hAnsi="Arial" w:cs="Arial"/>
          <w:b/>
          <w:sz w:val="28"/>
        </w:rPr>
      </w:pPr>
      <w:r>
        <w:rPr>
          <w:rFonts w:ascii="Arial" w:hAnsi="Arial" w:cs="Arial"/>
          <w:b/>
          <w:bCs/>
          <w:sz w:val="28"/>
          <w:lang w:val="en-GB"/>
        </w:rPr>
        <w:lastRenderedPageBreak/>
        <w:t>Precautionary measures relating to MRSA carriers</w:t>
      </w:r>
    </w:p>
    <w:p w:rsidR="00EF5651" w:rsidRDefault="00EF5651" w:rsidP="00EF5651">
      <w:pPr>
        <w:spacing w:after="0"/>
        <w:rPr>
          <w:rFonts w:ascii="Arial" w:hAnsi="Arial" w:cs="Arial"/>
        </w:rPr>
      </w:pPr>
      <w:r>
        <w:rPr>
          <w:rFonts w:ascii="Arial" w:hAnsi="Arial" w:cs="Arial"/>
          <w:lang w:val="en-GB"/>
        </w:rPr>
        <w:t>If you stay in a hospital or care facility and you are an MRSA carrier, precautionary measures will be necessary to prevent the spread of the MRSA bacterium. The measures are as follows:</w:t>
      </w:r>
    </w:p>
    <w:p w:rsidR="00FA77F3" w:rsidRPr="00EF5651" w:rsidRDefault="00FA77F3" w:rsidP="00EF5651">
      <w:pPr>
        <w:spacing w:after="0"/>
        <w:rPr>
          <w:rFonts w:ascii="Arial" w:hAnsi="Arial" w:cs="Arial"/>
        </w:rPr>
      </w:pPr>
    </w:p>
    <w:p w:rsidR="00EF5651" w:rsidRPr="00FA77F3" w:rsidRDefault="00EF5651" w:rsidP="00FA77F3">
      <w:pPr>
        <w:pStyle w:val="ListParagraph"/>
        <w:numPr>
          <w:ilvl w:val="0"/>
          <w:numId w:val="4"/>
        </w:numPr>
        <w:spacing w:after="0"/>
        <w:rPr>
          <w:rFonts w:ascii="Arial" w:hAnsi="Arial" w:cs="Arial"/>
        </w:rPr>
      </w:pPr>
      <w:r>
        <w:rPr>
          <w:rFonts w:ascii="Arial" w:hAnsi="Arial" w:cs="Arial"/>
          <w:lang w:val="en-GB"/>
        </w:rPr>
        <w:t>We ask you to report that you are an MRSA carrier when you are admitted to a hospital, outpatient clinic or Accident &amp; Emergency. </w:t>
      </w:r>
    </w:p>
    <w:p w:rsidR="00EF5651" w:rsidRPr="00FA77F3" w:rsidRDefault="00EF5651" w:rsidP="00FA77F3">
      <w:pPr>
        <w:pStyle w:val="ListParagraph"/>
        <w:numPr>
          <w:ilvl w:val="0"/>
          <w:numId w:val="4"/>
        </w:numPr>
        <w:spacing w:after="0"/>
        <w:rPr>
          <w:rFonts w:ascii="Arial" w:hAnsi="Arial" w:cs="Arial"/>
        </w:rPr>
      </w:pPr>
      <w:r>
        <w:rPr>
          <w:rFonts w:ascii="Arial" w:hAnsi="Arial" w:cs="Arial"/>
          <w:lang w:val="en-GB"/>
        </w:rPr>
        <w:t>We record in the electronic patient dossier (EPD) that you are an MRSA carrier. </w:t>
      </w:r>
    </w:p>
    <w:p w:rsidR="00EF5651" w:rsidRPr="00FA77F3" w:rsidRDefault="00EF5651" w:rsidP="00FA77F3">
      <w:pPr>
        <w:pStyle w:val="ListParagraph"/>
        <w:numPr>
          <w:ilvl w:val="0"/>
          <w:numId w:val="4"/>
        </w:numPr>
        <w:spacing w:after="0"/>
        <w:rPr>
          <w:rFonts w:ascii="Arial" w:hAnsi="Arial" w:cs="Arial"/>
        </w:rPr>
      </w:pPr>
      <w:r>
        <w:rPr>
          <w:rFonts w:ascii="Arial" w:hAnsi="Arial" w:cs="Arial"/>
          <w:lang w:val="en-GB"/>
        </w:rPr>
        <w:t>If an MRSA carrier is admitted to hospital, we take isolation measures. For example:</w:t>
      </w:r>
    </w:p>
    <w:p w:rsidR="00EF5651" w:rsidRPr="00FA77F3" w:rsidRDefault="00EF5651" w:rsidP="00FA77F3">
      <w:pPr>
        <w:pStyle w:val="ListParagraph"/>
        <w:numPr>
          <w:ilvl w:val="1"/>
          <w:numId w:val="4"/>
        </w:numPr>
        <w:spacing w:after="0"/>
        <w:rPr>
          <w:rFonts w:ascii="Arial" w:hAnsi="Arial" w:cs="Arial"/>
        </w:rPr>
      </w:pPr>
      <w:r>
        <w:rPr>
          <w:rFonts w:ascii="Arial" w:hAnsi="Arial" w:cs="Arial"/>
          <w:lang w:val="en-GB"/>
        </w:rPr>
        <w:t>Care in a single room.</w:t>
      </w:r>
    </w:p>
    <w:p w:rsidR="00EF5651" w:rsidRPr="00FA77F3" w:rsidRDefault="00EF5651" w:rsidP="00FA77F3">
      <w:pPr>
        <w:pStyle w:val="ListParagraph"/>
        <w:numPr>
          <w:ilvl w:val="1"/>
          <w:numId w:val="4"/>
        </w:numPr>
        <w:spacing w:after="0"/>
        <w:rPr>
          <w:rFonts w:ascii="Arial" w:hAnsi="Arial" w:cs="Arial"/>
        </w:rPr>
      </w:pPr>
      <w:r>
        <w:rPr>
          <w:rFonts w:ascii="Arial" w:hAnsi="Arial" w:cs="Arial"/>
          <w:lang w:val="en-GB"/>
        </w:rPr>
        <w:t>An isolation card with isolation measures is hung on your door.</w:t>
      </w:r>
    </w:p>
    <w:p w:rsidR="00EF5651" w:rsidRPr="00FA77F3" w:rsidRDefault="00EF5651" w:rsidP="00FA77F3">
      <w:pPr>
        <w:pStyle w:val="ListParagraph"/>
        <w:numPr>
          <w:ilvl w:val="1"/>
          <w:numId w:val="4"/>
        </w:numPr>
        <w:spacing w:after="0"/>
        <w:rPr>
          <w:rFonts w:ascii="Arial" w:hAnsi="Arial" w:cs="Arial"/>
        </w:rPr>
      </w:pPr>
      <w:r>
        <w:rPr>
          <w:rFonts w:ascii="Arial" w:hAnsi="Arial" w:cs="Arial"/>
          <w:lang w:val="en-GB"/>
        </w:rPr>
        <w:t>Staff wear an apron, mouth and nose mask, gloves and possibly a hair cover. </w:t>
      </w:r>
    </w:p>
    <w:p w:rsidR="00EF5651" w:rsidRPr="00FA77F3" w:rsidRDefault="00EF5651" w:rsidP="00FA77F3">
      <w:pPr>
        <w:pStyle w:val="ListParagraph"/>
        <w:numPr>
          <w:ilvl w:val="1"/>
          <w:numId w:val="4"/>
        </w:numPr>
        <w:spacing w:after="0"/>
        <w:rPr>
          <w:rFonts w:ascii="Arial" w:hAnsi="Arial" w:cs="Arial"/>
        </w:rPr>
      </w:pPr>
      <w:r>
        <w:rPr>
          <w:rFonts w:ascii="Arial" w:hAnsi="Arial" w:cs="Arial"/>
          <w:lang w:val="en-GB"/>
        </w:rPr>
        <w:t>Visitors must follow certain rules. For more information, please ask one of the nursing staff in the department. </w:t>
      </w:r>
    </w:p>
    <w:p w:rsidR="00FA77F3" w:rsidRDefault="00FA77F3" w:rsidP="00EF5651">
      <w:pPr>
        <w:spacing w:after="0"/>
        <w:rPr>
          <w:rFonts w:ascii="Arial" w:hAnsi="Arial" w:cs="Arial"/>
        </w:rPr>
      </w:pPr>
    </w:p>
    <w:p w:rsidR="003B495F" w:rsidRDefault="00EF5651" w:rsidP="00EF5651">
      <w:pPr>
        <w:spacing w:after="0"/>
        <w:rPr>
          <w:rFonts w:ascii="Arial" w:hAnsi="Arial" w:cs="Arial"/>
        </w:rPr>
      </w:pPr>
      <w:r>
        <w:rPr>
          <w:rFonts w:ascii="Arial" w:hAnsi="Arial" w:cs="Arial"/>
          <w:lang w:val="en-GB"/>
        </w:rPr>
        <w:t xml:space="preserve">No additional measures are necessary outside a hospital or care facility, apart from proper hand-washing and hygiene. For more information about good hand hygiene, please see </w:t>
      </w:r>
      <w:hyperlink r:id="rId10" w:history="1">
        <w:r>
          <w:rPr>
            <w:rStyle w:val="Hyperlink"/>
            <w:rFonts w:ascii="Arial" w:hAnsi="Arial" w:cs="Arial"/>
            <w:lang w:val="en-GB"/>
          </w:rPr>
          <w:t>www.mrsanetwerk.nl</w:t>
        </w:r>
      </w:hyperlink>
      <w:r>
        <w:rPr>
          <w:rFonts w:ascii="Arial" w:hAnsi="Arial" w:cs="Arial"/>
          <w:lang w:val="en-GB"/>
        </w:rPr>
        <w:t xml:space="preserve">. </w:t>
      </w:r>
    </w:p>
    <w:p w:rsidR="00FA77F3" w:rsidRDefault="00FA77F3" w:rsidP="00EF5651">
      <w:pPr>
        <w:spacing w:after="0"/>
        <w:rPr>
          <w:rFonts w:ascii="Arial" w:hAnsi="Arial" w:cs="Arial"/>
        </w:rPr>
      </w:pPr>
    </w:p>
    <w:p w:rsidR="00FA77F3" w:rsidRDefault="00FA77F3" w:rsidP="00D915E3">
      <w:pPr>
        <w:spacing w:after="0"/>
        <w:jc w:val="center"/>
        <w:rPr>
          <w:rFonts w:ascii="Arial" w:hAnsi="Arial" w:cs="Arial"/>
        </w:rPr>
      </w:pPr>
    </w:p>
    <w:p w:rsidR="00D915E3" w:rsidRDefault="00D915E3" w:rsidP="00EF5651">
      <w:pPr>
        <w:spacing w:after="0"/>
        <w:rPr>
          <w:rFonts w:ascii="Arial" w:hAnsi="Arial" w:cs="Arial"/>
        </w:rPr>
      </w:pPr>
    </w:p>
    <w:p w:rsidR="00EF5651" w:rsidRPr="00FA77F3" w:rsidRDefault="00EF5651" w:rsidP="00FA77F3">
      <w:pPr>
        <w:rPr>
          <w:rFonts w:ascii="Arial" w:hAnsi="Arial" w:cs="Arial"/>
          <w:b/>
          <w:sz w:val="28"/>
        </w:rPr>
      </w:pPr>
      <w:r>
        <w:rPr>
          <w:rFonts w:ascii="Arial" w:hAnsi="Arial" w:cs="Arial"/>
          <w:b/>
          <w:bCs/>
          <w:sz w:val="28"/>
          <w:lang w:val="en-GB"/>
        </w:rPr>
        <w:t>Frequently asked questions and answers</w:t>
      </w:r>
    </w:p>
    <w:p w:rsidR="00EF5651" w:rsidRDefault="00EF5651" w:rsidP="00FA77F3">
      <w:pPr>
        <w:pStyle w:val="ListParagraph"/>
        <w:numPr>
          <w:ilvl w:val="0"/>
          <w:numId w:val="5"/>
        </w:numPr>
        <w:spacing w:after="0"/>
        <w:rPr>
          <w:rFonts w:ascii="Arial" w:hAnsi="Arial" w:cs="Arial"/>
          <w:b/>
        </w:rPr>
      </w:pPr>
      <w:r>
        <w:rPr>
          <w:rFonts w:ascii="Arial" w:hAnsi="Arial" w:cs="Arial"/>
          <w:b/>
          <w:bCs/>
          <w:lang w:val="en-GB"/>
        </w:rPr>
        <w:t>Where did I contract MRSA?</w:t>
      </w:r>
    </w:p>
    <w:p w:rsidR="00EF5651" w:rsidRPr="00FA77F3" w:rsidRDefault="00EF5651" w:rsidP="00FA77F3">
      <w:pPr>
        <w:pStyle w:val="ListParagraph"/>
        <w:numPr>
          <w:ilvl w:val="0"/>
          <w:numId w:val="6"/>
        </w:numPr>
        <w:spacing w:after="0"/>
        <w:rPr>
          <w:rFonts w:ascii="Arial" w:hAnsi="Arial" w:cs="Arial"/>
        </w:rPr>
      </w:pPr>
      <w:r>
        <w:rPr>
          <w:rFonts w:ascii="Arial" w:hAnsi="Arial" w:cs="Arial"/>
          <w:lang w:val="en-GB"/>
        </w:rPr>
        <w:t>MRSA occurs in foreign hospitals; in the Netherlands, it can be found in livestock (pigs and cattle). You therefore have an increased risk if you have stayed in a foreign hospital or if you work with livestock. It is often not possible to find out where someone contracted MRSA. Luckily, this has no consequences for treatment.</w:t>
      </w:r>
    </w:p>
    <w:p w:rsidR="00EF5651" w:rsidRPr="00EF5651" w:rsidRDefault="00EF5651" w:rsidP="00EF5651">
      <w:pPr>
        <w:spacing w:after="0"/>
        <w:rPr>
          <w:rFonts w:ascii="Arial" w:hAnsi="Arial" w:cs="Arial"/>
        </w:rPr>
      </w:pPr>
    </w:p>
    <w:p w:rsidR="00EF5651" w:rsidRPr="00FA77F3" w:rsidRDefault="00EF5651" w:rsidP="00FA77F3">
      <w:pPr>
        <w:pStyle w:val="ListParagraph"/>
        <w:numPr>
          <w:ilvl w:val="0"/>
          <w:numId w:val="5"/>
        </w:numPr>
        <w:spacing w:after="0"/>
        <w:rPr>
          <w:rFonts w:ascii="Arial" w:hAnsi="Arial" w:cs="Arial"/>
          <w:b/>
        </w:rPr>
      </w:pPr>
      <w:r>
        <w:rPr>
          <w:rFonts w:ascii="Arial" w:hAnsi="Arial" w:cs="Arial"/>
          <w:b/>
          <w:bCs/>
          <w:lang w:val="en-GB"/>
        </w:rPr>
        <w:t>How is MRSA transmitted?</w:t>
      </w:r>
    </w:p>
    <w:p w:rsidR="00EF5651" w:rsidRPr="00FA77F3" w:rsidRDefault="00EF5651" w:rsidP="00FA77F3">
      <w:pPr>
        <w:pStyle w:val="ListParagraph"/>
        <w:numPr>
          <w:ilvl w:val="0"/>
          <w:numId w:val="7"/>
        </w:numPr>
        <w:spacing w:after="0"/>
        <w:rPr>
          <w:rFonts w:ascii="Arial" w:hAnsi="Arial" w:cs="Arial"/>
        </w:rPr>
      </w:pPr>
      <w:r>
        <w:rPr>
          <w:rFonts w:ascii="Arial" w:hAnsi="Arial" w:cs="Arial"/>
          <w:lang w:val="en-GB"/>
        </w:rPr>
        <w:t>The MRSA bacterium is transmitted by skin-to-skin contact or contact with contaminated clothing or objects. Outside hospital, no extra hygiene measures are necessary apart from the advice about good hygiene, including hand hygiene.</w:t>
      </w:r>
    </w:p>
    <w:p w:rsidR="00EF5651" w:rsidRPr="00EF5651" w:rsidRDefault="00EF5651" w:rsidP="00EF5651">
      <w:pPr>
        <w:spacing w:after="0"/>
        <w:rPr>
          <w:rFonts w:ascii="Arial" w:hAnsi="Arial" w:cs="Arial"/>
        </w:rPr>
      </w:pPr>
    </w:p>
    <w:p w:rsidR="00EF5651" w:rsidRPr="00FA77F3" w:rsidRDefault="00EF5651" w:rsidP="00FA77F3">
      <w:pPr>
        <w:pStyle w:val="ListParagraph"/>
        <w:numPr>
          <w:ilvl w:val="0"/>
          <w:numId w:val="5"/>
        </w:numPr>
        <w:spacing w:after="0"/>
        <w:rPr>
          <w:rFonts w:ascii="Arial" w:hAnsi="Arial" w:cs="Arial"/>
          <w:b/>
        </w:rPr>
      </w:pPr>
      <w:r>
        <w:rPr>
          <w:rFonts w:ascii="Arial" w:hAnsi="Arial" w:cs="Arial"/>
          <w:b/>
          <w:bCs/>
          <w:lang w:val="en-GB"/>
        </w:rPr>
        <w:t>May I receive visitors at home?</w:t>
      </w:r>
    </w:p>
    <w:p w:rsidR="00EF5651" w:rsidRPr="00FA77F3" w:rsidRDefault="00EF5651" w:rsidP="00FA77F3">
      <w:pPr>
        <w:pStyle w:val="ListParagraph"/>
        <w:numPr>
          <w:ilvl w:val="0"/>
          <w:numId w:val="8"/>
        </w:numPr>
        <w:spacing w:after="0"/>
        <w:rPr>
          <w:rFonts w:ascii="Arial" w:hAnsi="Arial" w:cs="Arial"/>
        </w:rPr>
      </w:pPr>
      <w:r>
        <w:rPr>
          <w:rFonts w:ascii="Arial" w:hAnsi="Arial" w:cs="Arial"/>
          <w:lang w:val="en-GB"/>
        </w:rPr>
        <w:t xml:space="preserve">Yes, you can receive visitors at home as normal. Apart from good </w:t>
      </w:r>
      <w:hyperlink r:id="rId11" w:anchor="item-28" w:history="1">
        <w:r>
          <w:rPr>
            <w:rStyle w:val="Hyperlink"/>
            <w:rFonts w:ascii="Arial" w:hAnsi="Arial" w:cs="Arial"/>
            <w:color w:val="auto"/>
            <w:u w:val="none"/>
            <w:lang w:val="en-GB"/>
          </w:rPr>
          <w:t>hand and general hygiene,</w:t>
        </w:r>
      </w:hyperlink>
      <w:r>
        <w:rPr>
          <w:rFonts w:ascii="Arial" w:hAnsi="Arial" w:cs="Arial"/>
          <w:lang w:val="en-GB"/>
        </w:rPr>
        <w:t xml:space="preserve"> no special measures are needed.  </w:t>
      </w:r>
    </w:p>
    <w:p w:rsidR="00EF5651" w:rsidRPr="00EF5651" w:rsidRDefault="00EF5651" w:rsidP="00EF5651">
      <w:pPr>
        <w:spacing w:after="0"/>
        <w:rPr>
          <w:rFonts w:ascii="Arial" w:hAnsi="Arial" w:cs="Arial"/>
        </w:rPr>
      </w:pPr>
    </w:p>
    <w:p w:rsidR="00EF5651" w:rsidRPr="00FA77F3" w:rsidRDefault="00EF5651" w:rsidP="00FA77F3">
      <w:pPr>
        <w:pStyle w:val="ListParagraph"/>
        <w:numPr>
          <w:ilvl w:val="0"/>
          <w:numId w:val="5"/>
        </w:numPr>
        <w:spacing w:after="0"/>
        <w:rPr>
          <w:rFonts w:ascii="Arial" w:hAnsi="Arial" w:cs="Arial"/>
          <w:b/>
        </w:rPr>
      </w:pPr>
      <w:r>
        <w:rPr>
          <w:rFonts w:ascii="Arial" w:hAnsi="Arial" w:cs="Arial"/>
          <w:b/>
          <w:bCs/>
          <w:lang w:val="en-GB"/>
        </w:rPr>
        <w:t>As a pregnant woman, do I run a greater risk of MRSA infection?</w:t>
      </w:r>
    </w:p>
    <w:p w:rsidR="00EF5651" w:rsidRPr="00FA77F3" w:rsidRDefault="00EF5651" w:rsidP="00FA77F3">
      <w:pPr>
        <w:pStyle w:val="ListParagraph"/>
        <w:numPr>
          <w:ilvl w:val="0"/>
          <w:numId w:val="9"/>
        </w:numPr>
        <w:spacing w:after="0"/>
        <w:rPr>
          <w:rFonts w:ascii="Arial" w:hAnsi="Arial" w:cs="Arial"/>
        </w:rPr>
      </w:pPr>
      <w:r>
        <w:rPr>
          <w:rFonts w:ascii="Arial" w:hAnsi="Arial" w:cs="Arial"/>
          <w:lang w:val="en-GB"/>
        </w:rPr>
        <w:t>Pregnant women run no greater risk of being infected with MRSA. If you are pregnant and an MRSA carrier, this does not present any risk to the unborn child. If you or someone in your vicinity is an MRSA carrier, we would advise you to discuss this with your midwife or gynaecologist.</w:t>
      </w:r>
    </w:p>
    <w:p w:rsidR="00EF5651" w:rsidRPr="00EF5651" w:rsidRDefault="00EF5651" w:rsidP="00EF5651">
      <w:pPr>
        <w:spacing w:after="0"/>
        <w:rPr>
          <w:rFonts w:ascii="Arial" w:hAnsi="Arial" w:cs="Arial"/>
        </w:rPr>
      </w:pPr>
    </w:p>
    <w:p w:rsidR="00EF5651" w:rsidRPr="00FA77F3" w:rsidRDefault="00EF5651" w:rsidP="00FA77F3">
      <w:pPr>
        <w:pStyle w:val="ListParagraph"/>
        <w:numPr>
          <w:ilvl w:val="0"/>
          <w:numId w:val="5"/>
        </w:numPr>
        <w:spacing w:after="0"/>
        <w:rPr>
          <w:rFonts w:ascii="Arial" w:hAnsi="Arial" w:cs="Arial"/>
          <w:b/>
        </w:rPr>
      </w:pPr>
      <w:r>
        <w:rPr>
          <w:rFonts w:ascii="Arial" w:hAnsi="Arial" w:cs="Arial"/>
          <w:b/>
          <w:bCs/>
          <w:lang w:val="en-GB"/>
        </w:rPr>
        <w:t>Can my child go to school?</w:t>
      </w:r>
    </w:p>
    <w:p w:rsidR="00EF5651" w:rsidRPr="00FA77F3" w:rsidRDefault="00EF5651" w:rsidP="00FA77F3">
      <w:pPr>
        <w:pStyle w:val="ListParagraph"/>
        <w:numPr>
          <w:ilvl w:val="0"/>
          <w:numId w:val="10"/>
        </w:numPr>
        <w:spacing w:after="0"/>
        <w:rPr>
          <w:rFonts w:ascii="Arial" w:hAnsi="Arial" w:cs="Arial"/>
        </w:rPr>
      </w:pPr>
      <w:r>
        <w:rPr>
          <w:rFonts w:ascii="Arial" w:hAnsi="Arial" w:cs="Arial"/>
          <w:lang w:val="en-GB"/>
        </w:rPr>
        <w:lastRenderedPageBreak/>
        <w:t>Children who are MRSA carriers can go to school as usual. However, if there is an infection, such as impetigo caused by MRSA, you must wait until the first 24 hours of treatment with antibiotics have passed before your child can return to school. </w:t>
      </w:r>
    </w:p>
    <w:p w:rsidR="00FA77F3" w:rsidRPr="00EF5651" w:rsidRDefault="00FA77F3" w:rsidP="00EF5651">
      <w:pPr>
        <w:spacing w:after="0"/>
        <w:rPr>
          <w:rFonts w:ascii="Arial" w:hAnsi="Arial" w:cs="Arial"/>
        </w:rPr>
      </w:pPr>
    </w:p>
    <w:p w:rsidR="005E754C" w:rsidRPr="00FA77F3" w:rsidRDefault="00EF5651" w:rsidP="00FA77F3">
      <w:pPr>
        <w:pStyle w:val="ListParagraph"/>
        <w:numPr>
          <w:ilvl w:val="0"/>
          <w:numId w:val="5"/>
        </w:numPr>
        <w:spacing w:after="0"/>
        <w:rPr>
          <w:rFonts w:ascii="Arial" w:hAnsi="Arial" w:cs="Arial"/>
          <w:b/>
        </w:rPr>
      </w:pPr>
      <w:r>
        <w:rPr>
          <w:rFonts w:ascii="Arial" w:hAnsi="Arial" w:cs="Arial"/>
          <w:b/>
          <w:bCs/>
          <w:lang w:val="en-GB"/>
        </w:rPr>
        <w:t>As an MRSA carrier, may I go to work?</w:t>
      </w:r>
    </w:p>
    <w:p w:rsidR="00EF5651" w:rsidRPr="00FA77F3" w:rsidRDefault="00EF5651" w:rsidP="00FA77F3">
      <w:pPr>
        <w:pStyle w:val="ListParagraph"/>
        <w:numPr>
          <w:ilvl w:val="0"/>
          <w:numId w:val="11"/>
        </w:numPr>
        <w:spacing w:after="0"/>
        <w:rPr>
          <w:rFonts w:ascii="Arial" w:hAnsi="Arial" w:cs="Arial"/>
        </w:rPr>
      </w:pPr>
      <w:r>
        <w:rPr>
          <w:rFonts w:ascii="Arial" w:hAnsi="Arial" w:cs="Arial"/>
          <w:lang w:val="en-GB"/>
        </w:rPr>
        <w:t>That depends on the sector in which you work.</w:t>
      </w:r>
    </w:p>
    <w:p w:rsidR="00EF5651" w:rsidRPr="00FA77F3" w:rsidRDefault="00EF5651" w:rsidP="00FA77F3">
      <w:pPr>
        <w:pStyle w:val="ListParagraph"/>
        <w:spacing w:after="0"/>
        <w:ind w:left="1080"/>
        <w:rPr>
          <w:rFonts w:ascii="Arial" w:hAnsi="Arial" w:cs="Arial"/>
        </w:rPr>
      </w:pPr>
      <w:r>
        <w:rPr>
          <w:rFonts w:ascii="Arial" w:hAnsi="Arial" w:cs="Arial"/>
          <w:lang w:val="en-GB"/>
        </w:rPr>
        <w:t>If you work in the care sector (e.g. hospitals, nursing homes or other care facilities, or the ambulance service), it is best if you contact your employer and/or company doctor. If your partner works in the care sector, the same applies to him or her.</w:t>
      </w:r>
    </w:p>
    <w:p w:rsidR="00EF5651" w:rsidRDefault="00EF5651" w:rsidP="00FA77F3">
      <w:pPr>
        <w:pStyle w:val="ListParagraph"/>
        <w:spacing w:after="0"/>
        <w:ind w:left="1080"/>
        <w:rPr>
          <w:rFonts w:ascii="Arial" w:hAnsi="Arial" w:cs="Arial"/>
        </w:rPr>
      </w:pPr>
      <w:r>
        <w:rPr>
          <w:rFonts w:ascii="Arial" w:hAnsi="Arial" w:cs="Arial"/>
          <w:lang w:val="en-GB"/>
        </w:rPr>
        <w:t>As for other sectors, you can go to work normally and you do not have to report that you are an MRSA carrier.</w:t>
      </w:r>
    </w:p>
    <w:p w:rsidR="00D94D49" w:rsidRDefault="00D94D49" w:rsidP="00FA77F3">
      <w:pPr>
        <w:pStyle w:val="ListParagraph"/>
        <w:spacing w:after="0"/>
        <w:ind w:left="1080"/>
        <w:rPr>
          <w:rFonts w:ascii="Arial" w:hAnsi="Arial" w:cs="Arial"/>
        </w:rPr>
      </w:pPr>
    </w:p>
    <w:p w:rsidR="00D94D49" w:rsidRDefault="00D94D49" w:rsidP="00FA77F3">
      <w:pPr>
        <w:pStyle w:val="ListParagraph"/>
        <w:spacing w:after="0"/>
        <w:ind w:left="1080"/>
        <w:rPr>
          <w:rFonts w:ascii="Arial" w:hAnsi="Arial" w:cs="Arial"/>
        </w:rPr>
      </w:pPr>
    </w:p>
    <w:p w:rsidR="00D94D49" w:rsidRPr="00D94D49" w:rsidRDefault="00D94D49" w:rsidP="00D94D49">
      <w:pPr>
        <w:rPr>
          <w:rFonts w:ascii="Arial" w:hAnsi="Arial" w:cs="Arial"/>
          <w:b/>
          <w:sz w:val="28"/>
        </w:rPr>
      </w:pPr>
      <w:r>
        <w:rPr>
          <w:rFonts w:ascii="Arial" w:hAnsi="Arial" w:cs="Arial"/>
          <w:b/>
          <w:bCs/>
          <w:sz w:val="28"/>
          <w:lang w:val="en-GB"/>
        </w:rPr>
        <w:t>Do you have any more questions?</w:t>
      </w:r>
    </w:p>
    <w:p w:rsidR="00D94D49" w:rsidRPr="006B130D" w:rsidRDefault="00D94D49" w:rsidP="00D94D49">
      <w:pPr>
        <w:rPr>
          <w:rFonts w:ascii="Arial" w:hAnsi="Arial" w:cs="Arial"/>
        </w:rPr>
      </w:pPr>
      <w:r>
        <w:rPr>
          <w:rFonts w:ascii="Arial" w:hAnsi="Arial" w:cs="Arial"/>
          <w:lang w:val="en-GB"/>
        </w:rPr>
        <w:t xml:space="preserve">If you would like to have additional general information about MRSA, you can, for example, go to the regional website </w:t>
      </w:r>
      <w:hyperlink r:id="rId12" w:history="1">
        <w:r>
          <w:rPr>
            <w:rStyle w:val="Hyperlink"/>
            <w:rFonts w:ascii="Arial" w:hAnsi="Arial" w:cs="Arial"/>
            <w:lang w:val="en-GB"/>
          </w:rPr>
          <w:t>www.mrsanetwerk.nl</w:t>
        </w:r>
      </w:hyperlink>
      <w:r>
        <w:rPr>
          <w:rFonts w:ascii="Arial" w:hAnsi="Arial" w:cs="Arial"/>
          <w:lang w:val="en-GB"/>
        </w:rPr>
        <w:t xml:space="preserve"> of the Holland-West partnership. </w:t>
      </w:r>
    </w:p>
    <w:p w:rsidR="00D94D49" w:rsidRDefault="00D94D49" w:rsidP="00D94D49">
      <w:pPr>
        <w:rPr>
          <w:rFonts w:ascii="Arial" w:hAnsi="Arial" w:cs="Arial"/>
        </w:rPr>
      </w:pPr>
      <w:r>
        <w:rPr>
          <w:rFonts w:ascii="Arial" w:hAnsi="Arial" w:cs="Arial"/>
          <w:b/>
          <w:bCs/>
          <w:lang w:val="en-GB"/>
        </w:rPr>
        <w:t>On the website, you can send questions about MRSA by e-mail to the regional team of experts.</w:t>
      </w:r>
    </w:p>
    <w:p w:rsidR="00D94D49" w:rsidRDefault="00D94D49" w:rsidP="00D94D49">
      <w:pPr>
        <w:rPr>
          <w:rFonts w:ascii="Arial" w:hAnsi="Arial" w:cs="Arial"/>
        </w:rPr>
      </w:pPr>
      <w:r>
        <w:rPr>
          <w:rFonts w:ascii="Arial" w:hAnsi="Arial" w:cs="Arial"/>
          <w:lang w:val="en-GB"/>
        </w:rPr>
        <w:t xml:space="preserve">For more information, you can also go to the website of the National Institute for Public Health and the Environment (RIVM): </w:t>
      </w:r>
      <w:hyperlink r:id="rId13" w:history="1">
        <w:r>
          <w:rPr>
            <w:rStyle w:val="Hyperlink"/>
            <w:rFonts w:ascii="Arial" w:hAnsi="Arial" w:cs="Arial"/>
            <w:lang w:val="en-GB"/>
          </w:rPr>
          <w:t>www.rivm.nl</w:t>
        </w:r>
      </w:hyperlink>
      <w:r>
        <w:rPr>
          <w:rFonts w:ascii="Arial" w:hAnsi="Arial" w:cs="Arial"/>
          <w:lang w:val="en-GB"/>
        </w:rPr>
        <w:t xml:space="preserve">. </w:t>
      </w:r>
    </w:p>
    <w:p w:rsidR="00D94D49" w:rsidRPr="006B130D" w:rsidRDefault="00D94D49" w:rsidP="00D94D49">
      <w:pPr>
        <w:rPr>
          <w:rFonts w:ascii="Arial" w:hAnsi="Arial" w:cs="Arial"/>
        </w:rPr>
      </w:pPr>
      <w:r>
        <w:rPr>
          <w:rFonts w:ascii="Arial" w:hAnsi="Arial" w:cs="Arial"/>
          <w:lang w:val="en-GB"/>
        </w:rPr>
        <w:t>For further questions, please contact your general practitioner or your attending physician at the outpatient clinic for Internal Medicine or Infectious Diseases.</w:t>
      </w:r>
    </w:p>
    <w:p w:rsidR="00EF5651" w:rsidRDefault="00EF5651"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3C7753" w:rsidRDefault="003C7753" w:rsidP="00EF5651">
      <w:pPr>
        <w:spacing w:after="0"/>
        <w:rPr>
          <w:rFonts w:ascii="Arial" w:hAnsi="Arial" w:cs="Arial"/>
        </w:rPr>
      </w:pPr>
    </w:p>
    <w:p w:rsidR="00832ED9" w:rsidRDefault="00832ED9" w:rsidP="00EF5651">
      <w:pPr>
        <w:spacing w:after="0"/>
        <w:rPr>
          <w:rFonts w:ascii="Arial" w:hAnsi="Arial" w:cs="Arial"/>
        </w:rPr>
      </w:pPr>
    </w:p>
    <w:p w:rsidR="00832ED9" w:rsidRDefault="00832ED9" w:rsidP="00EF5651">
      <w:pPr>
        <w:spacing w:after="0"/>
        <w:rPr>
          <w:rFonts w:ascii="Arial" w:hAnsi="Arial" w:cs="Arial"/>
        </w:rPr>
      </w:pPr>
    </w:p>
    <w:p w:rsidR="00832ED9" w:rsidRDefault="00832ED9" w:rsidP="00EF5651">
      <w:pPr>
        <w:spacing w:after="0"/>
        <w:rPr>
          <w:rFonts w:ascii="Arial" w:hAnsi="Arial" w:cs="Arial"/>
        </w:rPr>
      </w:pPr>
    </w:p>
    <w:p w:rsidR="003C7753" w:rsidRPr="00EF5651" w:rsidRDefault="003C7753" w:rsidP="00EF5651">
      <w:pPr>
        <w:spacing w:after="0"/>
        <w:rPr>
          <w:rFonts w:ascii="Arial" w:hAnsi="Arial" w:cs="Arial"/>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July 2019</w:t>
      </w:r>
    </w:p>
    <w:sectPr w:rsidR="003C7753" w:rsidRPr="00EF5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643" w:rsidRDefault="006F1643" w:rsidP="006F1643">
      <w:pPr>
        <w:spacing w:after="0" w:line="240" w:lineRule="auto"/>
      </w:pPr>
      <w:r>
        <w:separator/>
      </w:r>
    </w:p>
  </w:endnote>
  <w:endnote w:type="continuationSeparator" w:id="0">
    <w:p w:rsidR="006F1643" w:rsidRDefault="006F1643" w:rsidP="006F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643" w:rsidRDefault="006F1643" w:rsidP="006F1643">
      <w:pPr>
        <w:spacing w:after="0" w:line="240" w:lineRule="auto"/>
      </w:pPr>
      <w:r>
        <w:separator/>
      </w:r>
    </w:p>
  </w:footnote>
  <w:footnote w:type="continuationSeparator" w:id="0">
    <w:p w:rsidR="006F1643" w:rsidRDefault="006F1643" w:rsidP="006F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74"/>
    <w:multiLevelType w:val="hybridMultilevel"/>
    <w:tmpl w:val="863C4B0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A8043F"/>
    <w:multiLevelType w:val="hybridMultilevel"/>
    <w:tmpl w:val="5AAA9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7053C"/>
    <w:multiLevelType w:val="multilevel"/>
    <w:tmpl w:val="FBD6F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FB7664"/>
    <w:multiLevelType w:val="multilevel"/>
    <w:tmpl w:val="74D8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B2424"/>
    <w:multiLevelType w:val="hybridMultilevel"/>
    <w:tmpl w:val="4706167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4E27911"/>
    <w:multiLevelType w:val="hybridMultilevel"/>
    <w:tmpl w:val="8E4450C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F3F17AD"/>
    <w:multiLevelType w:val="hybridMultilevel"/>
    <w:tmpl w:val="EB76C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D4043E"/>
    <w:multiLevelType w:val="hybridMultilevel"/>
    <w:tmpl w:val="A210F100"/>
    <w:lvl w:ilvl="0" w:tplc="B6184CFE">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982602"/>
    <w:multiLevelType w:val="hybridMultilevel"/>
    <w:tmpl w:val="A94EBC4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F5F4C81"/>
    <w:multiLevelType w:val="hybridMultilevel"/>
    <w:tmpl w:val="50D8F3B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EDE5838"/>
    <w:multiLevelType w:val="hybridMultilevel"/>
    <w:tmpl w:val="ACE688AA"/>
    <w:lvl w:ilvl="0" w:tplc="E48A3F1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2C14BC"/>
    <w:multiLevelType w:val="hybridMultilevel"/>
    <w:tmpl w:val="4E4E6F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10"/>
  </w:num>
  <w:num w:numId="6">
    <w:abstractNumId w:val="4"/>
  </w:num>
  <w:num w:numId="7">
    <w:abstractNumId w:val="9"/>
  </w:num>
  <w:num w:numId="8">
    <w:abstractNumId w:val="8"/>
  </w:num>
  <w:num w:numId="9">
    <w:abstractNumId w:val="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5105"/>
    <w:rsid w:val="000B1F29"/>
    <w:rsid w:val="002656F7"/>
    <w:rsid w:val="003B495F"/>
    <w:rsid w:val="003C7753"/>
    <w:rsid w:val="004B6766"/>
    <w:rsid w:val="00572D2F"/>
    <w:rsid w:val="005E754C"/>
    <w:rsid w:val="00615105"/>
    <w:rsid w:val="006F1643"/>
    <w:rsid w:val="00754327"/>
    <w:rsid w:val="00780531"/>
    <w:rsid w:val="007F5FDD"/>
    <w:rsid w:val="00832ED9"/>
    <w:rsid w:val="009F5D39"/>
    <w:rsid w:val="00A46B4C"/>
    <w:rsid w:val="00AF44E3"/>
    <w:rsid w:val="00B0326A"/>
    <w:rsid w:val="00BB12BD"/>
    <w:rsid w:val="00BD4B69"/>
    <w:rsid w:val="00BD6D2C"/>
    <w:rsid w:val="00BE1A30"/>
    <w:rsid w:val="00CF4379"/>
    <w:rsid w:val="00D56788"/>
    <w:rsid w:val="00D915E3"/>
    <w:rsid w:val="00D94D49"/>
    <w:rsid w:val="00EF5651"/>
    <w:rsid w:val="00FA77F3"/>
    <w:rsid w:val="00FD6B7C"/>
    <w:rsid w:val="00FF3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paragraph" w:styleId="Heading1">
    <w:name w:val="heading 1"/>
    <w:basedOn w:val="Normal"/>
    <w:link w:val="Heading1Char"/>
    <w:uiPriority w:val="9"/>
    <w:qFormat/>
    <w:rsid w:val="00615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EF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F56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05"/>
    <w:rPr>
      <w:rFonts w:ascii="Times New Roman" w:eastAsia="Times New Roman" w:hAnsi="Times New Roman" w:cs="Times New Roman"/>
      <w:b/>
      <w:bCs/>
      <w:kern w:val="36"/>
      <w:sz w:val="48"/>
      <w:szCs w:val="48"/>
      <w:lang w:val="nl-NL" w:eastAsia="nl-NL"/>
    </w:rPr>
  </w:style>
  <w:style w:type="paragraph" w:styleId="NormalWeb">
    <w:name w:val="Normal (Web)"/>
    <w:basedOn w:val="Normal"/>
    <w:uiPriority w:val="99"/>
    <w:semiHidden/>
    <w:unhideWhenUsed/>
    <w:rsid w:val="006151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15105"/>
    <w:rPr>
      <w:b/>
      <w:bCs/>
    </w:rPr>
  </w:style>
  <w:style w:type="character" w:styleId="Emphasis">
    <w:name w:val="Emphasis"/>
    <w:basedOn w:val="DefaultParagraphFont"/>
    <w:uiPriority w:val="20"/>
    <w:qFormat/>
    <w:rsid w:val="00615105"/>
    <w:rPr>
      <w:i/>
      <w:iCs/>
    </w:rPr>
  </w:style>
  <w:style w:type="character" w:customStyle="1" w:styleId="Heading2Char">
    <w:name w:val="Heading 2 Char"/>
    <w:basedOn w:val="DefaultParagraphFont"/>
    <w:link w:val="Heading2"/>
    <w:uiPriority w:val="9"/>
    <w:semiHidden/>
    <w:rsid w:val="00EF5651"/>
    <w:rPr>
      <w:rFonts w:asciiTheme="majorHAnsi" w:eastAsiaTheme="majorEastAsia" w:hAnsiTheme="majorHAnsi" w:cstheme="majorBidi"/>
      <w:color w:val="365F91" w:themeColor="accent1" w:themeShade="BF"/>
      <w:sz w:val="26"/>
      <w:szCs w:val="26"/>
      <w:lang w:val="nl-NL"/>
    </w:rPr>
  </w:style>
  <w:style w:type="character" w:customStyle="1" w:styleId="Heading3Char">
    <w:name w:val="Heading 3 Char"/>
    <w:basedOn w:val="DefaultParagraphFont"/>
    <w:link w:val="Heading3"/>
    <w:uiPriority w:val="9"/>
    <w:semiHidden/>
    <w:rsid w:val="00EF5651"/>
    <w:rPr>
      <w:rFonts w:asciiTheme="majorHAnsi" w:eastAsiaTheme="majorEastAsia" w:hAnsiTheme="majorHAnsi" w:cstheme="majorBidi"/>
      <w:color w:val="243F60" w:themeColor="accent1" w:themeShade="7F"/>
      <w:sz w:val="24"/>
      <w:szCs w:val="24"/>
      <w:lang w:val="nl-NL"/>
    </w:rPr>
  </w:style>
  <w:style w:type="character" w:styleId="Hyperlink">
    <w:name w:val="Hyperlink"/>
    <w:basedOn w:val="DefaultParagraphFont"/>
    <w:uiPriority w:val="99"/>
    <w:unhideWhenUsed/>
    <w:rsid w:val="00EF5651"/>
    <w:rPr>
      <w:color w:val="0000FF"/>
      <w:u w:val="single"/>
    </w:rPr>
  </w:style>
  <w:style w:type="paragraph" w:styleId="ListParagraph">
    <w:name w:val="List Paragraph"/>
    <w:basedOn w:val="Normal"/>
    <w:uiPriority w:val="34"/>
    <w:qFormat/>
    <w:rsid w:val="00FA77F3"/>
    <w:pPr>
      <w:ind w:left="720"/>
      <w:contextualSpacing/>
    </w:pPr>
  </w:style>
  <w:style w:type="character" w:styleId="UnresolvedMention">
    <w:name w:val="Unresolved Mention"/>
    <w:basedOn w:val="DefaultParagraphFont"/>
    <w:uiPriority w:val="99"/>
    <w:semiHidden/>
    <w:unhideWhenUsed/>
    <w:rsid w:val="003B495F"/>
    <w:rPr>
      <w:color w:val="808080"/>
      <w:shd w:val="clear" w:color="auto" w:fill="E6E6E6"/>
    </w:rPr>
  </w:style>
  <w:style w:type="paragraph" w:styleId="BalloonText">
    <w:name w:val="Balloon Text"/>
    <w:basedOn w:val="Normal"/>
    <w:link w:val="BalloonTextChar"/>
    <w:uiPriority w:val="99"/>
    <w:semiHidden/>
    <w:unhideWhenUsed/>
    <w:rsid w:val="006F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43"/>
    <w:rPr>
      <w:rFonts w:ascii="Segoe UI" w:hAnsi="Segoe UI" w:cs="Segoe UI"/>
      <w:sz w:val="18"/>
      <w:szCs w:val="18"/>
      <w:lang w:val="nl-NL"/>
    </w:rPr>
  </w:style>
  <w:style w:type="paragraph" w:styleId="Header">
    <w:name w:val="header"/>
    <w:basedOn w:val="Normal"/>
    <w:link w:val="HeaderChar"/>
    <w:uiPriority w:val="99"/>
    <w:unhideWhenUsed/>
    <w:rsid w:val="006F16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1643"/>
    <w:rPr>
      <w:lang w:val="nl-NL"/>
    </w:rPr>
  </w:style>
  <w:style w:type="paragraph" w:styleId="Footer">
    <w:name w:val="footer"/>
    <w:basedOn w:val="Normal"/>
    <w:link w:val="FooterChar"/>
    <w:uiPriority w:val="99"/>
    <w:unhideWhenUsed/>
    <w:rsid w:val="006F16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164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7257">
      <w:bodyDiv w:val="1"/>
      <w:marLeft w:val="0"/>
      <w:marRight w:val="0"/>
      <w:marTop w:val="0"/>
      <w:marBottom w:val="0"/>
      <w:divBdr>
        <w:top w:val="none" w:sz="0" w:space="0" w:color="auto"/>
        <w:left w:val="none" w:sz="0" w:space="0" w:color="auto"/>
        <w:bottom w:val="none" w:sz="0" w:space="0" w:color="auto"/>
        <w:right w:val="none" w:sz="0" w:space="0" w:color="auto"/>
      </w:divBdr>
    </w:div>
    <w:div w:id="1274242730">
      <w:bodyDiv w:val="1"/>
      <w:marLeft w:val="0"/>
      <w:marRight w:val="0"/>
      <w:marTop w:val="0"/>
      <w:marBottom w:val="0"/>
      <w:divBdr>
        <w:top w:val="none" w:sz="0" w:space="0" w:color="auto"/>
        <w:left w:val="none" w:sz="0" w:space="0" w:color="auto"/>
        <w:bottom w:val="none" w:sz="0" w:space="0" w:color="auto"/>
        <w:right w:val="none" w:sz="0" w:space="0" w:color="auto"/>
      </w:divBdr>
    </w:div>
    <w:div w:id="1344358665">
      <w:bodyDiv w:val="1"/>
      <w:marLeft w:val="0"/>
      <w:marRight w:val="0"/>
      <w:marTop w:val="0"/>
      <w:marBottom w:val="0"/>
      <w:divBdr>
        <w:top w:val="none" w:sz="0" w:space="0" w:color="auto"/>
        <w:left w:val="none" w:sz="0" w:space="0" w:color="auto"/>
        <w:bottom w:val="none" w:sz="0" w:space="0" w:color="auto"/>
        <w:right w:val="none" w:sz="0" w:space="0" w:color="auto"/>
      </w:divBdr>
    </w:div>
    <w:div w:id="1531526073">
      <w:bodyDiv w:val="1"/>
      <w:marLeft w:val="0"/>
      <w:marRight w:val="0"/>
      <w:marTop w:val="0"/>
      <w:marBottom w:val="0"/>
      <w:divBdr>
        <w:top w:val="none" w:sz="0" w:space="0" w:color="auto"/>
        <w:left w:val="none" w:sz="0" w:space="0" w:color="auto"/>
        <w:bottom w:val="none" w:sz="0" w:space="0" w:color="auto"/>
        <w:right w:val="none" w:sz="0" w:space="0" w:color="auto"/>
      </w:divBdr>
    </w:div>
    <w:div w:id="1620457678">
      <w:bodyDiv w:val="1"/>
      <w:marLeft w:val="0"/>
      <w:marRight w:val="0"/>
      <w:marTop w:val="0"/>
      <w:marBottom w:val="0"/>
      <w:divBdr>
        <w:top w:val="none" w:sz="0" w:space="0" w:color="auto"/>
        <w:left w:val="none" w:sz="0" w:space="0" w:color="auto"/>
        <w:bottom w:val="none" w:sz="0" w:space="0" w:color="auto"/>
        <w:right w:val="none" w:sz="0" w:space="0" w:color="auto"/>
      </w:divBdr>
    </w:div>
    <w:div w:id="2004502464">
      <w:bodyDiv w:val="1"/>
      <w:marLeft w:val="0"/>
      <w:marRight w:val="0"/>
      <w:marTop w:val="0"/>
      <w:marBottom w:val="0"/>
      <w:divBdr>
        <w:top w:val="none" w:sz="0" w:space="0" w:color="auto"/>
        <w:left w:val="none" w:sz="0" w:space="0" w:color="auto"/>
        <w:bottom w:val="none" w:sz="0" w:space="0" w:color="auto"/>
        <w:right w:val="none" w:sz="0" w:space="0" w:color="auto"/>
      </w:divBdr>
    </w:div>
    <w:div w:id="20633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anetwerk.nl/voor-publiek/voorzorgsmaatregelen-rond-mrsa/" TargetMode="External"/><Relationship Id="rId13" Type="http://schemas.openxmlformats.org/officeDocument/2006/relationships/hyperlink" Target="http://www.rivm.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rsanet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sanetwerk.nl/voor-publiek/veelgestelde-vragen/overdracht-van-mr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rsanetwerk.nl" TargetMode="External"/><Relationship Id="rId4" Type="http://schemas.openxmlformats.org/officeDocument/2006/relationships/webSettings" Target="webSettings.xml"/><Relationship Id="rId9" Type="http://schemas.openxmlformats.org/officeDocument/2006/relationships/hyperlink" Target="https://mrsanetwerk.nl/voor-publiek/voorzorgsmaatregelen-rond-mr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73B25BE1</Template>
  <TotalTime>0</TotalTime>
  <Pages>4</Pages>
  <Words>1182</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2019-11-25T08:27:00Z</dcterms:created>
  <dcterms:modified xsi:type="dcterms:W3CDTF">2019-11-25T08:27:00Z</dcterms:modified>
</cp:coreProperties>
</file>